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FD6" w:rsidRPr="00E77FD6" w:rsidRDefault="00E77FD6" w:rsidP="00E77FD6">
      <w:pPr>
        <w:jc w:val="center"/>
        <w:rPr>
          <w:b/>
          <w:lang w:val="kk-KZ"/>
        </w:rPr>
      </w:pPr>
      <w:bookmarkStart w:id="0" w:name="_GoBack"/>
      <w:bookmarkEnd w:id="0"/>
      <w:r w:rsidRPr="00E77FD6">
        <w:rPr>
          <w:b/>
          <w:lang w:val="kk-KZ"/>
        </w:rPr>
        <w:t>Бейнелеу</w:t>
      </w:r>
    </w:p>
    <w:p w:rsidR="00E77FD6" w:rsidRPr="00E77FD6" w:rsidRDefault="00E77FD6" w:rsidP="00E77FD6">
      <w:pPr>
        <w:jc w:val="center"/>
        <w:rPr>
          <w:b/>
          <w:lang w:val="kk-KZ"/>
        </w:rPr>
      </w:pPr>
      <w:r w:rsidRPr="00E77FD6">
        <w:rPr>
          <w:b/>
          <w:lang w:val="kk-KZ"/>
        </w:rPr>
        <w:t>2 сынып</w:t>
      </w:r>
    </w:p>
    <w:p w:rsidR="00E77FD6" w:rsidRPr="00E77FD6" w:rsidRDefault="00E77FD6" w:rsidP="00E77FD6">
      <w:pPr>
        <w:jc w:val="center"/>
        <w:rPr>
          <w:i/>
          <w:lang w:val="kk-KZ"/>
        </w:rPr>
      </w:pPr>
      <w:r w:rsidRPr="00E77FD6">
        <w:rPr>
          <w:i/>
          <w:lang w:val="kk-KZ"/>
        </w:rPr>
        <w:t>Барлығы –34 сағат, аптасына 1сағат</w:t>
      </w:r>
    </w:p>
    <w:tbl>
      <w:tblPr>
        <w:tblpPr w:leftFromText="180" w:rightFromText="180" w:vertAnchor="text" w:tblpY="1"/>
        <w:tblOverlap w:val="never"/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963"/>
        <w:gridCol w:w="57"/>
        <w:gridCol w:w="1163"/>
        <w:gridCol w:w="2239"/>
        <w:gridCol w:w="1984"/>
      </w:tblGrid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№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Тақырыбы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Сағат саны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Мерзімі</w:t>
            </w: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Қайталау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Аймақтық компонент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1)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 w:eastAsia="en-US"/>
              </w:rPr>
            </w:pPr>
            <w:r w:rsidRPr="00E77FD6">
              <w:rPr>
                <w:b/>
                <w:lang w:val="kk-KZ" w:eastAsia="en-US"/>
              </w:rPr>
              <w:t>Өнер туындыларын қабылдау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tabs>
                <w:tab w:val="left" w:pos="0"/>
              </w:tabs>
              <w:jc w:val="center"/>
              <w:rPr>
                <w:b/>
                <w:lang w:val="kk-KZ" w:eastAsia="en-US"/>
              </w:rPr>
            </w:pPr>
            <w:r w:rsidRPr="00E77FD6">
              <w:rPr>
                <w:b/>
                <w:lang w:val="kk-KZ" w:eastAsia="en-US"/>
              </w:rPr>
              <w:t>2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Сурет,кескіндеме,мүсін,сәндік-қолданбалы өнер, көркемдік құрастыру дизайн ж/е сәулет өнері туралы түсінік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  <w:tcBorders>
              <w:right w:val="single" w:sz="4" w:space="0" w:color="auto"/>
            </w:tcBorders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Өнер туындылары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2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ҚР суретшілері туралы түсінік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rPr>
                <w:lang w:val="kk-KZ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Қазақстандағы суретшілер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2)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Кескіндеме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8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Кескіндеменің көркемдік материалдары (акварель,гуашь,акрил),негізгі ж/е қосымша түстер, түрлі-түсті бояуларды өз бетінше араластыру.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Сурет,кескіндеме,мүсін,сәндік-қолданбалы өнер, көркемдік құрастыру дизайн ж/е сәулет өнері туралы түсінік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2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Кескіндеу құралдарымен бейнеленген табиғаттың, адамның, ғимараттардың, заттардың  әсемдігі мен алуан түрлілігі.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Аудандағы ғимараттар мен заттардың әсемдігі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3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Кескіндеме мен суреттегі композицияның эмоциялық дыбысталуындағы ырғақтың рөлі, жазықтық пен кеңістіктегі композицияның қарапайым тәсілдері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Жазықтықпен кеңістік түрлері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4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Компазиция құрудағы көлденең, тігінен және диагональ ұғымы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Кескіндеме мен суреттегі композицияның эмоциялық дыбысталуындағы ырғақтың рөлі, жазықтық пен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Пропорциялар ж/е перспектива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6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Көкжиек сызығы, жақын-алыс, үлкен-кіші, алдын бөгеу ұғымы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Аудандық көкжиек сызығын бақылау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7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Қарама қарсылықтың композициядағы рөлі төменж/е биік, үлкен ж/е кіші, жұқа ж/е қалың, қара ж/е ақ ж/е т.б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Пропорциялар ж/е перспектива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lastRenderedPageBreak/>
              <w:t>8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Композициялық орталық (композицияның көру орталығы),композициядағы басты және екінші дәрежелі, симетрия ж/е асиметрия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Симетрия және асиметрия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3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Графика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6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Сурет салу материалдары мен техникасы: қарындаш, қалам, фламастер, борлар және т.б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Қарама қарсылықтың композициядағы рөлі төменж/е биік, үлкен ж/е кіші, жұқа ж/е қалың, қара ж/е ақ ж/е т.б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2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Әртүрлі графикалық материалдармен жұмыс істеу тәсілдері, суреттің өнердегі рөлі: негізгі және қосалқы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Қарама қарсылықтың композициядағы рөлі төменж/е биік, үлкен ж/е кіші, жұқа ж/е қалың, қара ж/е ақ ж/е т.б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Графикалық материалдармен жұмыс істеу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3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Сызық, штих, дақ ж/е көркем бейне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4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Сызықтың көмегімен табиғаттың, адамның жануардың эмоциялық жай-күйін көрсету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Аудандағы жануарлар түрлері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Көкжиек сызығы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Әртүрлі графикалық материалдармен жұмыс істеу тәсілдері, суреттің өнердегі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6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Құстарды андарды қозғалыста бейнелеу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Құстар мен аңдарды бақылау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4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Мүсін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6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Бедермен ж/е жұмырлы мүсінмен (ұсақ пластикамен  )танысу, ермексаз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2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i/>
                <w:lang w:val="kk-KZ"/>
              </w:rPr>
            </w:pPr>
            <w:r w:rsidRPr="00E77FD6">
              <w:rPr>
                <w:i/>
                <w:lang w:val="kk-KZ"/>
              </w:rPr>
              <w:t>Бедер , плинт,натюрморт жанры, «Екі заттан құралған натюрморт</w:t>
            </w:r>
            <w:r w:rsidRPr="00E77FD6">
              <w:rPr>
                <w:b/>
                <w:i/>
                <w:lang w:val="kk-KZ"/>
              </w:rPr>
              <w:t>»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Бедермен ж/е жұмырлы мүсінмен (ұсақ пластикамен  )танысу, ермексаз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3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Жұмыр мүсін жануарлар мүсінің жасау, сазбалшық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Жануарлар мүсіні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4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Іші қуыс ұсақ пластика жасау техникасы-</w:t>
            </w:r>
            <w:r w:rsidRPr="00E77FD6">
              <w:rPr>
                <w:i/>
                <w:lang w:val="kk-KZ"/>
              </w:rPr>
              <w:lastRenderedPageBreak/>
              <w:t>ширатылған немесе балшықты тілімдерді салу,стильдеу, пішін үйлесімдігі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lastRenderedPageBreak/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 xml:space="preserve">Жұмыр мүсін жануарлар мүсінің </w:t>
            </w:r>
            <w:r w:rsidRPr="00E77FD6">
              <w:rPr>
                <w:i/>
                <w:lang w:val="kk-KZ"/>
              </w:rPr>
              <w:lastRenderedPageBreak/>
              <w:t>жасау, сазбалшық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lastRenderedPageBreak/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Іші қуыс ұсақ пластика жасау техникасы-ширатылған немесе балшықты тілімдерді салу,стильдеу, пішін үйлесімдігі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6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Қазақстаның және басқа халықтардың суретші-мүсіншілерінің туындыларымен танысу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Суретші, мүсіншілер туындыларымен танысу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Қазақстаның және басқа халықтардың суретші-мүсіншілерінің туындыларымен танысу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Іші қуыс ұсақ пластика жасау техникасы-ширатылған немесе балшықты тілімдерді салу,стильдеу, пішін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Көркемдік құрастыру, дизайн ж/е сәулет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6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Көркемдік құрастыру, дизайн мен сәулет өнерімен танысу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2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Бұрынғы өткен ата-бабалардың және қазіргі заман шеберлері жасаған заттардың тілін түсіну, көркемдік құрастыру және модельдеуге арналған алуан түрлі материалдар (ермексаз, қағаз, картон)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Ермексазбен жұмыс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3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Бұрынғы өткен ата-бабалардың және қазіргі заман шеберлері жасаған заттардың тілін түсіну, көркемдік құрастыру және модельдеуге арналған алуан түрлі материалдар (ермексаз, қағаз, картон)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Көркемдік құрастыру, дизайн мен сәулет өнерімен танысу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4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Қағаз пластикасы, оригами өнерін қолдану</w:t>
            </w:r>
          </w:p>
        </w:tc>
        <w:tc>
          <w:tcPr>
            <w:tcW w:w="963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220" w:type="dxa"/>
            <w:gridSpan w:val="2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Қағаз пластикасы, оригами өнерін қолдану</w:t>
            </w:r>
          </w:p>
        </w:tc>
      </w:tr>
      <w:tr w:rsidR="00E77FD6" w:rsidRPr="00E77FD6" w:rsidTr="00E77FD6">
        <w:tc>
          <w:tcPr>
            <w:tcW w:w="10058" w:type="dxa"/>
            <w:gridSpan w:val="7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ІҮ тоқсан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Қағаз пластикасы, оригами өнерін қолдану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6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 xml:space="preserve">Пішіндерді, тереңдік кеңістіктерін, қазақтың </w:t>
            </w:r>
            <w:r w:rsidRPr="00E77FD6">
              <w:rPr>
                <w:i/>
                <w:lang w:val="kk-KZ"/>
              </w:rPr>
              <w:lastRenderedPageBreak/>
              <w:t>киіз үйі мен сәулет элементтерін құрастыру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lastRenderedPageBreak/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lastRenderedPageBreak/>
              <w:t>6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Сәндік -қолданбалы өнер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b/>
                <w:lang w:val="kk-KZ"/>
              </w:rPr>
            </w:pPr>
            <w:r w:rsidRPr="00E77FD6">
              <w:rPr>
                <w:b/>
                <w:lang w:val="kk-KZ"/>
              </w:rPr>
              <w:t>6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Қазақстан халқының ою-өрнектер ерекшеліктері, адамның күнделікті өмірінің айнымас қатысушысы ретіндегі ою-өрнек композицияның мәнерлеу құралдары.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Қағаз пластикасы, оригами өнерін қолдану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Ою өрнек түрлері және ерекшіліктері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2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Ою өрнектің түрлері, шеңбердегі қазақ ою-өрнегі, қазақтардың ж/е басқа халықтардың салт-дәстүрлері және киім ерекшеліктерімен танысу, композициялық орталық, тұтастық заңы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i/>
                <w:lang w:val="kk-KZ"/>
              </w:rPr>
              <w:t>шеңбердегі қазақ ою-өрнегі, қазақтардың ж/е басқа халықтардың салт-дәстүрлері және киім ерекшеліктерімен таныс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3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Адамдар арасындағы мейірімді, достық қарым-қатынастарды ашатын композициялар жасау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Адамдар арасындағы мейірімділік</w:t>
            </w: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Үлкенді сыйлау</w:t>
            </w: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4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Сәндік пейзаж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5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«Дала» Қазақ ертегілеріне сурет салу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</w:tr>
      <w:tr w:rsidR="00E77FD6" w:rsidRPr="00E77FD6" w:rsidTr="00E77FD6">
        <w:tc>
          <w:tcPr>
            <w:tcW w:w="534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6</w:t>
            </w:r>
          </w:p>
        </w:tc>
        <w:tc>
          <w:tcPr>
            <w:tcW w:w="3118" w:type="dxa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Қазақстанның ж/е әртүрлі елдердегі халық шеберлері мен сәндік-қолданбалы өнер суретшілерінің туындыларымен танысу.</w:t>
            </w:r>
          </w:p>
        </w:tc>
        <w:tc>
          <w:tcPr>
            <w:tcW w:w="1020" w:type="dxa"/>
            <w:gridSpan w:val="2"/>
          </w:tcPr>
          <w:p w:rsidR="00E77FD6" w:rsidRPr="00E77FD6" w:rsidRDefault="00E77FD6" w:rsidP="00E77FD6">
            <w:pPr>
              <w:jc w:val="center"/>
              <w:rPr>
                <w:i/>
                <w:lang w:val="kk-KZ"/>
              </w:rPr>
            </w:pPr>
            <w:r w:rsidRPr="00E77FD6">
              <w:rPr>
                <w:i/>
                <w:lang w:val="kk-KZ"/>
              </w:rPr>
              <w:t>1</w:t>
            </w:r>
          </w:p>
        </w:tc>
        <w:tc>
          <w:tcPr>
            <w:tcW w:w="1163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2239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</w:tcPr>
          <w:p w:rsidR="00E77FD6" w:rsidRPr="00E77FD6" w:rsidRDefault="00E77FD6" w:rsidP="00E77FD6">
            <w:pPr>
              <w:jc w:val="center"/>
              <w:rPr>
                <w:lang w:val="kk-KZ"/>
              </w:rPr>
            </w:pPr>
            <w:r w:rsidRPr="00E77FD6">
              <w:rPr>
                <w:lang w:val="kk-KZ"/>
              </w:rPr>
              <w:t>Қазақстандағы хлық шеберлері</w:t>
            </w:r>
          </w:p>
        </w:tc>
      </w:tr>
    </w:tbl>
    <w:p w:rsidR="00DE31B9" w:rsidRPr="00E77FD6" w:rsidRDefault="00DE31B9" w:rsidP="00E77FD6"/>
    <w:sectPr w:rsidR="00DE31B9" w:rsidRPr="00E77FD6" w:rsidSect="00E77FD6">
      <w:pgSz w:w="11906" w:h="16838"/>
      <w:pgMar w:top="1134" w:right="170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610A31"/>
    <w:rsid w:val="00664DF6"/>
    <w:rsid w:val="00952E2E"/>
    <w:rsid w:val="00C04B5D"/>
    <w:rsid w:val="00DE31B9"/>
    <w:rsid w:val="00E77FD6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2015-01-05T07:48:00Z</dcterms:created>
  <dcterms:modified xsi:type="dcterms:W3CDTF">2015-01-05T08:21:00Z</dcterms:modified>
</cp:coreProperties>
</file>